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F4" w:rsidRPr="00CD4500" w:rsidRDefault="00CD4500" w:rsidP="003D61F4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500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3D61F4" w:rsidRPr="00CD4500" w:rsidRDefault="00CD4500" w:rsidP="003D61F4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500">
        <w:rPr>
          <w:rFonts w:ascii="Times New Roman" w:hAnsi="Times New Roman" w:cs="Times New Roman"/>
          <w:b/>
          <w:sz w:val="24"/>
          <w:szCs w:val="24"/>
        </w:rPr>
        <w:t>Урок - 13</w:t>
      </w:r>
    </w:p>
    <w:p w:rsidR="003C4B5D" w:rsidRDefault="003C4B5D" w:rsidP="003D61F4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500">
        <w:rPr>
          <w:rFonts w:ascii="Times New Roman" w:hAnsi="Times New Roman" w:cs="Times New Roman"/>
          <w:b/>
          <w:sz w:val="24"/>
          <w:szCs w:val="24"/>
        </w:rPr>
        <w:t>Особенности употребления качественных и относительных прилагательных</w:t>
      </w:r>
    </w:p>
    <w:p w:rsidR="006175B2" w:rsidRPr="006175B2" w:rsidRDefault="006175B2" w:rsidP="006175B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</w:t>
      </w:r>
      <w:bookmarkStart w:id="0" w:name="_GoBack"/>
      <w:bookmarkEnd w:id="0"/>
    </w:p>
    <w:p w:rsidR="003C4B5D" w:rsidRPr="00CD4500" w:rsidRDefault="00CD4500" w:rsidP="00C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4B5D" w:rsidRPr="00CD4500">
        <w:rPr>
          <w:rFonts w:ascii="Times New Roman" w:hAnsi="Times New Roman" w:cs="Times New Roman"/>
          <w:sz w:val="24"/>
          <w:szCs w:val="24"/>
        </w:rPr>
        <w:t>Качественные и относительные прилагательные в современном русском языке не являются замкнутыми группами. Грамматическая граница между ними подвижна, так как семантические признаки, позволяющие отличать один разряд прилагательных от другого, подвергаются изменениям.</w:t>
      </w:r>
    </w:p>
    <w:p w:rsidR="003C4B5D" w:rsidRPr="00CD4500" w:rsidRDefault="00CD4500" w:rsidP="00C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4B5D" w:rsidRPr="00CD4500">
        <w:rPr>
          <w:rFonts w:ascii="Times New Roman" w:hAnsi="Times New Roman" w:cs="Times New Roman"/>
          <w:sz w:val="24"/>
          <w:szCs w:val="24"/>
        </w:rPr>
        <w:t xml:space="preserve">Почти все относительные прилагательные имеют в значении оттенок качественности, который в результате определенных причин иногда развивается в самостоятельное значение. </w:t>
      </w:r>
      <w:proofErr w:type="gramStart"/>
      <w:r w:rsidR="003C4B5D" w:rsidRPr="00CD4500">
        <w:rPr>
          <w:rFonts w:ascii="Times New Roman" w:hAnsi="Times New Roman" w:cs="Times New Roman"/>
          <w:sz w:val="24"/>
          <w:szCs w:val="24"/>
        </w:rPr>
        <w:t>Например, относительные прилагательные золотой, железный, каменный, стальной, деревянный, братский, классный, театральный, концертный и многие другие могут употребляться и в своем основном значении относительных прилагательных (золотой браслет, железная решетка, каменный дом, стальной трос, деревянный забор, братская могила, классная доска, театральные декорации) и в значении качественных прилагательных (золотой характер, железная воля, каменное лицо, стальные нервы, деревянный голос, братский союз, театральный жест).</w:t>
      </w:r>
      <w:proofErr w:type="gramEnd"/>
    </w:p>
    <w:p w:rsidR="00CD4500" w:rsidRDefault="00CD4500" w:rsidP="00C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C4B5D" w:rsidRPr="00CD4500">
        <w:rPr>
          <w:rFonts w:ascii="Times New Roman" w:hAnsi="Times New Roman" w:cs="Times New Roman"/>
          <w:sz w:val="24"/>
          <w:szCs w:val="24"/>
        </w:rPr>
        <w:t xml:space="preserve">Относительные прилагательные, переходя в разряд качественных прилагательных, иногда (как явление индивидуального авторского стиля) приобретают и морфологические особенности последних, например краткую форму: Пишем мы, что день был 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золот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 (М.); степени сравнения: Походка его становилась все 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деревяннее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 (Кор.); И у самого полковника, который, чем больше пил, становился все 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стеклянней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>, и у других офицеров было отчаянное настроение (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Фад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.); способность образовывать абстрактные существительные и наречия на </w:t>
      </w:r>
      <w:proofErr w:type="gramStart"/>
      <w:r w:rsidR="003C4B5D" w:rsidRPr="00CD4500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, -е: И вот мы подошли к поэме «За далью даль», где как бы слиты воедино и державный масштаб времени и пространства, и 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советскость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 поэтической мысли, где Твардовский предстает перед читателем тем, кем он был в жизни и в литературе (В.Росляков); Ролей не знали, играли </w:t>
      </w:r>
      <w:proofErr w:type="spellStart"/>
      <w:r w:rsidR="003C4B5D" w:rsidRPr="00CD4500">
        <w:rPr>
          <w:rFonts w:ascii="Times New Roman" w:hAnsi="Times New Roman" w:cs="Times New Roman"/>
          <w:sz w:val="24"/>
          <w:szCs w:val="24"/>
        </w:rPr>
        <w:t>деревянно</w:t>
      </w:r>
      <w:proofErr w:type="spellEnd"/>
      <w:r w:rsidR="003C4B5D" w:rsidRPr="00CD4500">
        <w:rPr>
          <w:rFonts w:ascii="Times New Roman" w:hAnsi="Times New Roman" w:cs="Times New Roman"/>
          <w:sz w:val="24"/>
          <w:szCs w:val="24"/>
        </w:rPr>
        <w:t>, нерешительно (Ч.).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500" w:rsidRDefault="00CD4500" w:rsidP="00C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4B5D" w:rsidRPr="00CD4500">
        <w:rPr>
          <w:rFonts w:ascii="Times New Roman" w:hAnsi="Times New Roman" w:cs="Times New Roman"/>
          <w:sz w:val="24"/>
          <w:szCs w:val="24"/>
        </w:rPr>
        <w:t xml:space="preserve">Некоторые относительные прилагательные в результате употребления в значении качественных окончательно утратили свое первоначальное </w:t>
      </w:r>
      <w:proofErr w:type="gramStart"/>
      <w:r w:rsidR="003C4B5D" w:rsidRPr="00CD4500"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 w:rsidR="003C4B5D" w:rsidRPr="00CD4500">
        <w:rPr>
          <w:rFonts w:ascii="Times New Roman" w:hAnsi="Times New Roman" w:cs="Times New Roman"/>
          <w:sz w:val="24"/>
          <w:szCs w:val="24"/>
        </w:rPr>
        <w:t xml:space="preserve"> и перешли в разряд прилагательных качественных. Такой путь развития прошли, например, прилагательные возмутительный, соблазнительный, внимательный, бурный и мн. др.</w:t>
      </w:r>
    </w:p>
    <w:p w:rsidR="003C4B5D" w:rsidRPr="00CD4500" w:rsidRDefault="00CD4500" w:rsidP="00C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4B5D" w:rsidRPr="00CD4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Относительные прилагательные могут перейти в разряд </w:t>
      </w:r>
      <w:proofErr w:type="gramStart"/>
      <w:r w:rsidR="003C4B5D" w:rsidRPr="00CD45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качественных</w:t>
      </w:r>
      <w:proofErr w:type="gramEnd"/>
      <w:r w:rsidR="003C4B5D" w:rsidRPr="00CD4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они приобретают значение признака, который может быть в большей или меньшей степени. Такие прилагательные имеют переносное значение. </w:t>
      </w:r>
    </w:p>
    <w:tbl>
      <w:tblPr>
        <w:tblW w:w="102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8"/>
        <w:gridCol w:w="5528"/>
      </w:tblGrid>
      <w:tr w:rsidR="003C4B5D" w:rsidRPr="00CD4500" w:rsidTr="00CD4500">
        <w:trPr>
          <w:tblCellSpacing w:w="0" w:type="dxa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D" w:rsidRPr="00CD4500" w:rsidRDefault="003C4B5D" w:rsidP="00CD4500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Относительные прилагательные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D" w:rsidRPr="00CD4500" w:rsidRDefault="003C4B5D" w:rsidP="00CD4500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их в значении качественных</w:t>
            </w:r>
          </w:p>
        </w:tc>
      </w:tr>
      <w:tr w:rsidR="003C4B5D" w:rsidRPr="00CD4500" w:rsidTr="00CD4500">
        <w:trPr>
          <w:tblCellSpacing w:w="0" w:type="dxa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малиновое (из малины) варенье </w:t>
            </w: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каменный (из камня) дом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мирное (во время мира) время 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наблюдательный (для наблюдений) пункт 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оловянный (из олова) солдатик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свинцовая (из свинца) пуля 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стальной (из стали) нож </w:t>
            </w:r>
          </w:p>
          <w:p w:rsidR="003C4B5D" w:rsidRP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янтарное (из янтаря) украшение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малиновый</w:t>
            </w:r>
            <w:proofErr w:type="gramEnd"/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(тёмно-красный) берет </w:t>
            </w: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каменное (неподвижное) лицо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мирный (спокойный) характер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наблюдательный (внимательный) человек 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оловянные (тусклые) глаза</w:t>
            </w:r>
          </w:p>
          <w:p w:rsid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свинцовые (тёмно-серые) тучи</w:t>
            </w:r>
          </w:p>
          <w:p w:rsidR="00CD4500" w:rsidRDefault="00CD4500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стальные (крепкие) мышцы</w:t>
            </w:r>
          </w:p>
          <w:p w:rsidR="003C4B5D" w:rsidRPr="00CD4500" w:rsidRDefault="003C4B5D" w:rsidP="00CD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янтарный (яркий, </w:t>
            </w:r>
            <w:r w:rsidR="00CD4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жёлто-оранжевый) блеск</w:t>
            </w:r>
          </w:p>
        </w:tc>
      </w:tr>
    </w:tbl>
    <w:p w:rsidR="003C4B5D" w:rsidRPr="00CD4500" w:rsidRDefault="00CD4500" w:rsidP="00CD4500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3C4B5D" w:rsidRPr="00CD45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прилагательные могут переходить в разряд относительных, если теряют свои признаки, а приобретают постоянное свойство предмета: употребление их в значении относительных (в составе терминологических сочетаний): кислая (ягода) живой (ребёнок) лёгкий (характер) белый (снег) цветное (платье) кислая (реакция) живая (изгородь) лёгкая (промышленность) белый (уголь) цветные (металлы).</w:t>
      </w:r>
      <w:proofErr w:type="gramEnd"/>
    </w:p>
    <w:p w:rsidR="00D14D13" w:rsidRPr="00CD4500" w:rsidRDefault="006175B2">
      <w:pPr>
        <w:rPr>
          <w:sz w:val="24"/>
          <w:szCs w:val="24"/>
        </w:rPr>
      </w:pPr>
    </w:p>
    <w:sectPr w:rsidR="00D14D13" w:rsidRPr="00CD4500" w:rsidSect="003C4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4B5D"/>
    <w:rsid w:val="00073ADC"/>
    <w:rsid w:val="000A54CD"/>
    <w:rsid w:val="0019298E"/>
    <w:rsid w:val="002653BB"/>
    <w:rsid w:val="003C4B5D"/>
    <w:rsid w:val="003D61F4"/>
    <w:rsid w:val="006175B2"/>
    <w:rsid w:val="0065592C"/>
    <w:rsid w:val="009F676F"/>
    <w:rsid w:val="00CD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B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506</Words>
  <Characters>2887</Characters>
  <Application>Microsoft Office Word</Application>
  <DocSecurity>0</DocSecurity>
  <Lines>24</Lines>
  <Paragraphs>6</Paragraphs>
  <ScaleCrop>false</ScaleCrop>
  <Company>Grizli777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Галина</cp:lastModifiedBy>
  <cp:revision>7</cp:revision>
  <dcterms:created xsi:type="dcterms:W3CDTF">2016-05-15T18:14:00Z</dcterms:created>
  <dcterms:modified xsi:type="dcterms:W3CDTF">2020-10-28T14:36:00Z</dcterms:modified>
</cp:coreProperties>
</file>